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等线" w:hAnsi="等线" w:eastAsia="等线"/>
          <w:b/>
          <w:bCs/>
          <w:color w:val="000000"/>
          <w:sz w:val="28"/>
          <w:lang w:val="en-US" w:eastAsia="zh-CN"/>
        </w:rPr>
      </w:pPr>
      <w:r>
        <w:rPr>
          <w:rFonts w:hint="eastAsia" w:ascii="等线" w:hAnsi="等线" w:eastAsia="等线"/>
          <w:b/>
          <w:bCs/>
          <w:color w:val="000000"/>
          <w:sz w:val="28"/>
          <w:lang w:val="en-US" w:eastAsia="zh-CN"/>
        </w:rPr>
        <w:t>材化学院2020年春季学期</w:t>
      </w:r>
      <w:r>
        <w:rPr>
          <w:rFonts w:hint="default" w:ascii="等线" w:hAnsi="等线" w:eastAsia="等线"/>
          <w:b/>
          <w:bCs/>
          <w:color w:val="000000"/>
          <w:sz w:val="28"/>
        </w:rPr>
        <w:t>家庭经济困难</w:t>
      </w:r>
      <w:r>
        <w:rPr>
          <w:rFonts w:hint="eastAsia" w:ascii="等线" w:hAnsi="等线" w:eastAsia="等线"/>
          <w:b/>
          <w:bCs/>
          <w:color w:val="000000"/>
          <w:sz w:val="28"/>
          <w:lang w:val="en-US" w:eastAsia="zh-CN"/>
        </w:rPr>
        <w:t>学生</w:t>
      </w:r>
      <w:r>
        <w:rPr>
          <w:rFonts w:hint="default" w:ascii="等线" w:hAnsi="等线" w:eastAsia="等线"/>
          <w:b/>
          <w:bCs/>
          <w:color w:val="000000"/>
          <w:sz w:val="28"/>
        </w:rPr>
        <w:t>认定变更</w:t>
      </w:r>
      <w:r>
        <w:rPr>
          <w:rFonts w:hint="eastAsia" w:ascii="等线" w:hAnsi="等线" w:eastAsia="等线"/>
          <w:b/>
          <w:bCs/>
          <w:color w:val="000000"/>
          <w:sz w:val="28"/>
          <w:lang w:val="en-US" w:eastAsia="zh-CN"/>
        </w:rPr>
        <w:t>名单</w:t>
      </w:r>
    </w:p>
    <w:p>
      <w:pPr>
        <w:spacing w:line="240" w:lineRule="auto"/>
        <w:jc w:val="center"/>
        <w:rPr>
          <w:rFonts w:hint="eastAsia" w:ascii="等线" w:hAnsi="等线" w:eastAsia="等线"/>
          <w:b/>
          <w:bCs/>
          <w:color w:val="000000"/>
          <w:sz w:val="16"/>
          <w:szCs w:val="15"/>
          <w:lang w:val="en-US" w:eastAsia="zh-CN"/>
        </w:rPr>
      </w:pPr>
    </w:p>
    <w:tbl>
      <w:tblPr>
        <w:tblStyle w:val="2"/>
        <w:tblW w:w="592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1336"/>
        <w:gridCol w:w="1798"/>
        <w:gridCol w:w="128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拟定困难级别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2016105521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伍新泽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2016105525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杨云傲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2017101511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李嘉翌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2017105330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詹朝党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2018101311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2018101307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胡欣如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2018105210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李品学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2018105432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庄严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2018105410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李思昀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2019101121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王同方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2019105219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焦江昊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2019105325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陈宏亮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2019105328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邓静月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2019105415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龙伟航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2019101308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李长隆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2019101328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2019105126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孙晓飞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等线" w:hAnsi="等线" w:eastAsia="等线"/>
          <w:b/>
          <w:bCs/>
          <w:color w:val="000000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swiss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451BA"/>
    <w:rsid w:val="39063121"/>
    <w:rsid w:val="4E34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2020-03-07T09:19:00Z</dcterms:created>
  <dc:creator>Administrator</dc:creator>
  <cp:lastModifiedBy>Administrator</cp:lastModifiedBy>
  <dcterms:modified xsi:type="dcterms:W3CDTF">2020-03-08T03:04:26Z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